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B5F3DB" w14:textId="77777777" w:rsidR="002B672B" w:rsidRDefault="002B672B" w:rsidP="007A1D3B">
      <w:pPr>
        <w:shd w:val="clear" w:color="auto" w:fill="FFFFFF"/>
        <w:spacing w:after="0" w:line="336" w:lineRule="atLeast"/>
        <w:jc w:val="center"/>
        <w:textAlignment w:val="baseline"/>
        <w:outlineLvl w:val="0"/>
        <w:rPr>
          <w:rFonts w:ascii="Open Sans" w:eastAsia="Times New Roman" w:hAnsi="Open Sans" w:cs="Open Sans"/>
          <w:b/>
          <w:bCs/>
          <w:color w:val="47024D"/>
          <w:kern w:val="36"/>
          <w:sz w:val="45"/>
          <w:szCs w:val="45"/>
          <w:lang w:eastAsia="en-CA"/>
          <w14:ligatures w14:val="none"/>
        </w:rPr>
      </w:pPr>
      <w:r>
        <w:rPr>
          <w:rFonts w:ascii="Open Sans" w:eastAsia="Times New Roman" w:hAnsi="Open Sans" w:cs="Open Sans"/>
          <w:b/>
          <w:bCs/>
          <w:color w:val="47024D"/>
          <w:kern w:val="36"/>
          <w:sz w:val="45"/>
          <w:szCs w:val="45"/>
          <w:lang w:eastAsia="en-CA"/>
          <w14:ligatures w14:val="none"/>
        </w:rPr>
        <w:t xml:space="preserve">Bounce Castle </w:t>
      </w:r>
    </w:p>
    <w:p w14:paraId="7B78D3DF" w14:textId="10704A9F" w:rsidR="002B672B" w:rsidRDefault="002B672B" w:rsidP="007A1D3B">
      <w:pPr>
        <w:shd w:val="clear" w:color="auto" w:fill="FFFFFF"/>
        <w:spacing w:after="0" w:line="336" w:lineRule="atLeast"/>
        <w:jc w:val="center"/>
        <w:textAlignment w:val="baseline"/>
        <w:outlineLvl w:val="0"/>
        <w:rPr>
          <w:rFonts w:ascii="Open Sans" w:eastAsia="Times New Roman" w:hAnsi="Open Sans" w:cs="Open Sans"/>
          <w:b/>
          <w:bCs/>
          <w:color w:val="47024D"/>
          <w:kern w:val="36"/>
          <w:sz w:val="45"/>
          <w:szCs w:val="45"/>
          <w:lang w:eastAsia="en-CA"/>
          <w14:ligatures w14:val="none"/>
        </w:rPr>
      </w:pPr>
      <w:r>
        <w:rPr>
          <w:rFonts w:ascii="Open Sans" w:eastAsia="Times New Roman" w:hAnsi="Open Sans" w:cs="Open Sans"/>
          <w:b/>
          <w:bCs/>
          <w:color w:val="47024D"/>
          <w:kern w:val="36"/>
          <w:sz w:val="45"/>
          <w:szCs w:val="45"/>
          <w:lang w:eastAsia="en-CA"/>
          <w14:ligatures w14:val="none"/>
        </w:rPr>
        <w:t>Rental Waiver</w:t>
      </w:r>
    </w:p>
    <w:p w14:paraId="48D180D0" w14:textId="2866F446" w:rsidR="007A1D3B" w:rsidRDefault="007A1D3B" w:rsidP="007A1D3B">
      <w:pPr>
        <w:shd w:val="clear" w:color="auto" w:fill="FFFFFF"/>
        <w:spacing w:after="0" w:line="336" w:lineRule="atLeast"/>
        <w:jc w:val="center"/>
        <w:textAlignment w:val="baseline"/>
        <w:outlineLvl w:val="0"/>
        <w:rPr>
          <w:rFonts w:ascii="Open Sans" w:eastAsia="Times New Roman" w:hAnsi="Open Sans" w:cs="Open Sans"/>
          <w:b/>
          <w:bCs/>
          <w:color w:val="47024D"/>
          <w:kern w:val="36"/>
          <w:sz w:val="45"/>
          <w:szCs w:val="45"/>
          <w:lang w:eastAsia="en-CA"/>
          <w14:ligatures w14:val="none"/>
        </w:rPr>
      </w:pPr>
      <w:r w:rsidRPr="007A1D3B">
        <w:rPr>
          <w:rFonts w:ascii="Open Sans" w:eastAsia="Times New Roman" w:hAnsi="Open Sans" w:cs="Open Sans"/>
          <w:b/>
          <w:bCs/>
          <w:color w:val="47024D"/>
          <w:kern w:val="36"/>
          <w:sz w:val="45"/>
          <w:szCs w:val="45"/>
          <w:lang w:eastAsia="en-CA"/>
          <w14:ligatures w14:val="none"/>
        </w:rPr>
        <w:t>(Rules and Regulations)</w:t>
      </w:r>
    </w:p>
    <w:p w14:paraId="17494D99" w14:textId="77777777" w:rsidR="007A1D3B" w:rsidRPr="007A1D3B" w:rsidRDefault="007A1D3B" w:rsidP="007A1D3B">
      <w:pPr>
        <w:shd w:val="clear" w:color="auto" w:fill="FFFFFF"/>
        <w:spacing w:after="0" w:line="336" w:lineRule="atLeast"/>
        <w:jc w:val="center"/>
        <w:textAlignment w:val="baseline"/>
        <w:outlineLvl w:val="0"/>
        <w:rPr>
          <w:rFonts w:ascii="Open Sans" w:eastAsia="Times New Roman" w:hAnsi="Open Sans" w:cs="Open Sans"/>
          <w:b/>
          <w:bCs/>
          <w:color w:val="47024D"/>
          <w:kern w:val="36"/>
          <w:sz w:val="45"/>
          <w:szCs w:val="45"/>
          <w:lang w:eastAsia="en-CA"/>
          <w14:ligatures w14:val="none"/>
        </w:rPr>
      </w:pPr>
    </w:p>
    <w:p w14:paraId="284776F1" w14:textId="77777777" w:rsidR="007A1D3B" w:rsidRPr="002B672B" w:rsidRDefault="007A1D3B" w:rsidP="007A1D3B">
      <w:pPr>
        <w:numPr>
          <w:ilvl w:val="0"/>
          <w:numId w:val="1"/>
        </w:numPr>
        <w:shd w:val="clear" w:color="auto" w:fill="FFFFFF"/>
        <w:spacing w:after="0" w:line="240" w:lineRule="auto"/>
        <w:ind w:left="1440"/>
        <w:textAlignment w:val="baseline"/>
        <w:rPr>
          <w:rFonts w:ascii="Raleway" w:eastAsia="Times New Roman" w:hAnsi="Raleway" w:cs="Times New Roman"/>
          <w:color w:val="000000"/>
          <w:kern w:val="0"/>
          <w:sz w:val="24"/>
          <w:szCs w:val="24"/>
          <w:lang w:eastAsia="en-CA"/>
          <w14:ligatures w14:val="none"/>
        </w:rPr>
      </w:pPr>
      <w:r w:rsidRPr="002B672B">
        <w:rPr>
          <w:rFonts w:ascii="Raleway" w:eastAsia="Times New Roman" w:hAnsi="Raleway" w:cs="Times New Roman"/>
          <w:color w:val="000000"/>
          <w:kern w:val="0"/>
          <w:sz w:val="24"/>
          <w:szCs w:val="24"/>
          <w:lang w:eastAsia="en-CA"/>
          <w14:ligatures w14:val="none"/>
        </w:rPr>
        <w:t>There must be adult supervision at all times when children are in or around the bouncy castle.</w:t>
      </w:r>
    </w:p>
    <w:p w14:paraId="58AACB0C" w14:textId="089FA440" w:rsidR="007A1D3B" w:rsidRPr="002B672B" w:rsidRDefault="007A1D3B" w:rsidP="007A1D3B">
      <w:pPr>
        <w:numPr>
          <w:ilvl w:val="0"/>
          <w:numId w:val="1"/>
        </w:numPr>
        <w:shd w:val="clear" w:color="auto" w:fill="FFFFFF"/>
        <w:spacing w:after="0" w:line="240" w:lineRule="auto"/>
        <w:ind w:left="1440"/>
        <w:textAlignment w:val="baseline"/>
        <w:rPr>
          <w:rFonts w:ascii="Raleway" w:eastAsia="Times New Roman" w:hAnsi="Raleway" w:cs="Times New Roman"/>
          <w:color w:val="000000"/>
          <w:kern w:val="0"/>
          <w:sz w:val="24"/>
          <w:szCs w:val="24"/>
          <w:lang w:eastAsia="en-CA"/>
          <w14:ligatures w14:val="none"/>
        </w:rPr>
      </w:pPr>
      <w:r w:rsidRPr="002B672B">
        <w:rPr>
          <w:rFonts w:ascii="Raleway" w:eastAsia="Times New Roman" w:hAnsi="Raleway" w:cs="Times New Roman"/>
          <w:color w:val="000000"/>
          <w:kern w:val="0"/>
          <w:sz w:val="24"/>
          <w:szCs w:val="24"/>
          <w:lang w:eastAsia="en-CA"/>
          <w14:ligatures w14:val="none"/>
        </w:rPr>
        <w:t>Keep the number of children in the bouncy castle at or below the number indicated on the Safety Rules. Never put too many children inside the bouncy castle at any one time. Please group children by age, size, or height. (200lb maximum)</w:t>
      </w:r>
    </w:p>
    <w:p w14:paraId="2B3C80D9" w14:textId="77777777" w:rsidR="007A1D3B" w:rsidRPr="002B672B" w:rsidRDefault="007A1D3B" w:rsidP="007A1D3B">
      <w:pPr>
        <w:numPr>
          <w:ilvl w:val="0"/>
          <w:numId w:val="1"/>
        </w:numPr>
        <w:shd w:val="clear" w:color="auto" w:fill="FFFFFF"/>
        <w:spacing w:after="0" w:line="240" w:lineRule="auto"/>
        <w:ind w:left="1440"/>
        <w:textAlignment w:val="baseline"/>
        <w:rPr>
          <w:rFonts w:ascii="Raleway" w:eastAsia="Times New Roman" w:hAnsi="Raleway" w:cs="Times New Roman"/>
          <w:color w:val="000000"/>
          <w:kern w:val="0"/>
          <w:sz w:val="24"/>
          <w:szCs w:val="24"/>
          <w:lang w:eastAsia="en-CA"/>
          <w14:ligatures w14:val="none"/>
        </w:rPr>
      </w:pPr>
      <w:r w:rsidRPr="002B672B">
        <w:rPr>
          <w:rFonts w:ascii="Raleway" w:eastAsia="Times New Roman" w:hAnsi="Raleway" w:cs="Times New Roman"/>
          <w:color w:val="000000"/>
          <w:kern w:val="0"/>
          <w:sz w:val="24"/>
          <w:szCs w:val="24"/>
          <w:lang w:eastAsia="en-CA"/>
          <w14:ligatures w14:val="none"/>
        </w:rPr>
        <w:t>No shoes, eyeglasses, jewelry, toys, or objects of any kind.</w:t>
      </w:r>
    </w:p>
    <w:p w14:paraId="4B27D77A" w14:textId="77777777" w:rsidR="007A1D3B" w:rsidRPr="002B672B" w:rsidRDefault="007A1D3B" w:rsidP="007A1D3B">
      <w:pPr>
        <w:numPr>
          <w:ilvl w:val="0"/>
          <w:numId w:val="1"/>
        </w:numPr>
        <w:shd w:val="clear" w:color="auto" w:fill="FFFFFF"/>
        <w:spacing w:after="0" w:line="240" w:lineRule="auto"/>
        <w:ind w:left="1440"/>
        <w:textAlignment w:val="baseline"/>
        <w:rPr>
          <w:rFonts w:ascii="Raleway" w:eastAsia="Times New Roman" w:hAnsi="Raleway" w:cs="Times New Roman"/>
          <w:color w:val="000000"/>
          <w:kern w:val="0"/>
          <w:sz w:val="24"/>
          <w:szCs w:val="24"/>
          <w:lang w:eastAsia="en-CA"/>
          <w14:ligatures w14:val="none"/>
        </w:rPr>
      </w:pPr>
      <w:r w:rsidRPr="002B672B">
        <w:rPr>
          <w:rFonts w:ascii="Raleway" w:eastAsia="Times New Roman" w:hAnsi="Raleway" w:cs="Times New Roman"/>
          <w:color w:val="000000"/>
          <w:kern w:val="0"/>
          <w:sz w:val="24"/>
          <w:szCs w:val="24"/>
          <w:lang w:eastAsia="en-CA"/>
          <w14:ligatures w14:val="none"/>
        </w:rPr>
        <w:t>No food, drinks, gum, candy, confetti, or silly string in the bounce house. These items can cause permanent damage to the bouncy castle.</w:t>
      </w:r>
    </w:p>
    <w:p w14:paraId="52824A92" w14:textId="77777777" w:rsidR="007A1D3B" w:rsidRPr="002B672B" w:rsidRDefault="007A1D3B" w:rsidP="007A1D3B">
      <w:pPr>
        <w:numPr>
          <w:ilvl w:val="0"/>
          <w:numId w:val="1"/>
        </w:numPr>
        <w:shd w:val="clear" w:color="auto" w:fill="FFFFFF"/>
        <w:spacing w:after="0" w:line="240" w:lineRule="auto"/>
        <w:ind w:left="1440"/>
        <w:textAlignment w:val="baseline"/>
        <w:rPr>
          <w:rFonts w:ascii="Raleway" w:eastAsia="Times New Roman" w:hAnsi="Raleway" w:cs="Times New Roman"/>
          <w:color w:val="000000"/>
          <w:kern w:val="0"/>
          <w:sz w:val="24"/>
          <w:szCs w:val="24"/>
          <w:lang w:eastAsia="en-CA"/>
          <w14:ligatures w14:val="none"/>
        </w:rPr>
      </w:pPr>
      <w:r w:rsidRPr="002B672B">
        <w:rPr>
          <w:rFonts w:ascii="Raleway" w:eastAsia="Times New Roman" w:hAnsi="Raleway" w:cs="Times New Roman"/>
          <w:color w:val="000000"/>
          <w:kern w:val="0"/>
          <w:sz w:val="24"/>
          <w:szCs w:val="24"/>
          <w:lang w:eastAsia="en-CA"/>
          <w14:ligatures w14:val="none"/>
        </w:rPr>
        <w:t>No wrestling, tumbling, or flipping. Serious back, neck, or knee injuries can occur.</w:t>
      </w:r>
    </w:p>
    <w:p w14:paraId="6B73A86A" w14:textId="77777777" w:rsidR="007A1D3B" w:rsidRPr="002B672B" w:rsidRDefault="007A1D3B" w:rsidP="007A1D3B">
      <w:pPr>
        <w:numPr>
          <w:ilvl w:val="0"/>
          <w:numId w:val="1"/>
        </w:numPr>
        <w:shd w:val="clear" w:color="auto" w:fill="FFFFFF"/>
        <w:spacing w:after="0" w:line="240" w:lineRule="auto"/>
        <w:ind w:left="1440"/>
        <w:textAlignment w:val="baseline"/>
        <w:rPr>
          <w:rFonts w:ascii="Raleway" w:eastAsia="Times New Roman" w:hAnsi="Raleway" w:cs="Times New Roman"/>
          <w:color w:val="000000"/>
          <w:kern w:val="0"/>
          <w:sz w:val="24"/>
          <w:szCs w:val="24"/>
          <w:lang w:eastAsia="en-CA"/>
          <w14:ligatures w14:val="none"/>
        </w:rPr>
      </w:pPr>
      <w:r w:rsidRPr="002B672B">
        <w:rPr>
          <w:rFonts w:ascii="Raleway" w:eastAsia="Times New Roman" w:hAnsi="Raleway" w:cs="Times New Roman"/>
          <w:color w:val="000000"/>
          <w:kern w:val="0"/>
          <w:sz w:val="24"/>
          <w:szCs w:val="24"/>
          <w:lang w:eastAsia="en-CA"/>
          <w14:ligatures w14:val="none"/>
        </w:rPr>
        <w:t>No climbing on the netting or walls of the bouncy castle or pulling the bounce castle down.</w:t>
      </w:r>
    </w:p>
    <w:p w14:paraId="4F10E17E" w14:textId="77777777" w:rsidR="007A1D3B" w:rsidRPr="002B672B" w:rsidRDefault="007A1D3B" w:rsidP="007A1D3B">
      <w:pPr>
        <w:numPr>
          <w:ilvl w:val="0"/>
          <w:numId w:val="1"/>
        </w:numPr>
        <w:shd w:val="clear" w:color="auto" w:fill="FFFFFF"/>
        <w:spacing w:after="0" w:line="240" w:lineRule="auto"/>
        <w:ind w:left="1440"/>
        <w:textAlignment w:val="baseline"/>
        <w:rPr>
          <w:rFonts w:ascii="Raleway" w:eastAsia="Times New Roman" w:hAnsi="Raleway" w:cs="Times New Roman"/>
          <w:color w:val="000000"/>
          <w:kern w:val="0"/>
          <w:sz w:val="24"/>
          <w:szCs w:val="24"/>
          <w:lang w:eastAsia="en-CA"/>
          <w14:ligatures w14:val="none"/>
        </w:rPr>
      </w:pPr>
      <w:r w:rsidRPr="002B672B">
        <w:rPr>
          <w:rFonts w:ascii="Raleway" w:eastAsia="Times New Roman" w:hAnsi="Raleway" w:cs="Times New Roman"/>
          <w:color w:val="000000"/>
          <w:kern w:val="0"/>
          <w:sz w:val="24"/>
          <w:szCs w:val="24"/>
          <w:lang w:eastAsia="en-CA"/>
          <w14:ligatures w14:val="none"/>
        </w:rPr>
        <w:t>No pets allowed in or around the bounce house. They can damage the bouncy castle.</w:t>
      </w:r>
    </w:p>
    <w:p w14:paraId="55A789B2" w14:textId="77777777" w:rsidR="007A1D3B" w:rsidRPr="002B672B" w:rsidRDefault="007A1D3B" w:rsidP="007A1D3B">
      <w:pPr>
        <w:numPr>
          <w:ilvl w:val="0"/>
          <w:numId w:val="1"/>
        </w:numPr>
        <w:shd w:val="clear" w:color="auto" w:fill="FFFFFF"/>
        <w:spacing w:after="0" w:line="240" w:lineRule="auto"/>
        <w:ind w:left="1440"/>
        <w:textAlignment w:val="baseline"/>
        <w:rPr>
          <w:rFonts w:ascii="Raleway" w:eastAsia="Times New Roman" w:hAnsi="Raleway" w:cs="Times New Roman"/>
          <w:color w:val="000000"/>
          <w:kern w:val="0"/>
          <w:sz w:val="24"/>
          <w:szCs w:val="24"/>
          <w:lang w:eastAsia="en-CA"/>
          <w14:ligatures w14:val="none"/>
        </w:rPr>
      </w:pPr>
      <w:r w:rsidRPr="002B672B">
        <w:rPr>
          <w:rFonts w:ascii="Raleway" w:eastAsia="Times New Roman" w:hAnsi="Raleway" w:cs="Times New Roman"/>
          <w:color w:val="000000"/>
          <w:kern w:val="0"/>
          <w:sz w:val="24"/>
          <w:szCs w:val="24"/>
          <w:lang w:eastAsia="en-CA"/>
          <w14:ligatures w14:val="none"/>
        </w:rPr>
        <w:t>No fire or fireworks near the bounce house.</w:t>
      </w:r>
    </w:p>
    <w:p w14:paraId="175A5339" w14:textId="77777777" w:rsidR="007A1D3B" w:rsidRPr="002B672B" w:rsidRDefault="007A1D3B" w:rsidP="007A1D3B">
      <w:pPr>
        <w:numPr>
          <w:ilvl w:val="0"/>
          <w:numId w:val="1"/>
        </w:numPr>
        <w:shd w:val="clear" w:color="auto" w:fill="FFFFFF"/>
        <w:spacing w:after="0" w:line="240" w:lineRule="auto"/>
        <w:ind w:left="1440"/>
        <w:textAlignment w:val="baseline"/>
        <w:rPr>
          <w:rFonts w:ascii="Raleway" w:eastAsia="Times New Roman" w:hAnsi="Raleway" w:cs="Times New Roman"/>
          <w:color w:val="000000"/>
          <w:kern w:val="0"/>
          <w:sz w:val="24"/>
          <w:szCs w:val="24"/>
          <w:lang w:eastAsia="en-CA"/>
          <w14:ligatures w14:val="none"/>
        </w:rPr>
      </w:pPr>
      <w:r w:rsidRPr="002B672B">
        <w:rPr>
          <w:rFonts w:ascii="Raleway" w:eastAsia="Times New Roman" w:hAnsi="Raleway" w:cs="Times New Roman"/>
          <w:color w:val="000000"/>
          <w:kern w:val="0"/>
          <w:sz w:val="24"/>
          <w:szCs w:val="24"/>
          <w:lang w:eastAsia="en-CA"/>
          <w14:ligatures w14:val="none"/>
        </w:rPr>
        <w:t>Do not move the bounce house from the set-up location.</w:t>
      </w:r>
    </w:p>
    <w:p w14:paraId="7F377836" w14:textId="77777777" w:rsidR="007A1D3B" w:rsidRPr="002B672B" w:rsidRDefault="007A1D3B" w:rsidP="007A1D3B">
      <w:pPr>
        <w:numPr>
          <w:ilvl w:val="0"/>
          <w:numId w:val="1"/>
        </w:numPr>
        <w:shd w:val="clear" w:color="auto" w:fill="FFFFFF"/>
        <w:spacing w:after="0" w:line="240" w:lineRule="auto"/>
        <w:ind w:left="1440"/>
        <w:textAlignment w:val="baseline"/>
        <w:rPr>
          <w:rFonts w:ascii="Raleway" w:eastAsia="Times New Roman" w:hAnsi="Raleway" w:cs="Times New Roman"/>
          <w:color w:val="000000"/>
          <w:kern w:val="0"/>
          <w:sz w:val="24"/>
          <w:szCs w:val="24"/>
          <w:lang w:eastAsia="en-CA"/>
          <w14:ligatures w14:val="none"/>
        </w:rPr>
      </w:pPr>
      <w:r w:rsidRPr="002B672B">
        <w:rPr>
          <w:rFonts w:ascii="Raleway" w:eastAsia="Times New Roman" w:hAnsi="Raleway" w:cs="Times New Roman"/>
          <w:color w:val="000000"/>
          <w:kern w:val="0"/>
          <w:sz w:val="24"/>
          <w:szCs w:val="24"/>
          <w:lang w:eastAsia="en-CA"/>
          <w14:ligatures w14:val="none"/>
        </w:rPr>
        <w:t>Do not allow kids to play behind the bouncy castle or around the blower.</w:t>
      </w:r>
    </w:p>
    <w:p w14:paraId="1CB276AF" w14:textId="77777777" w:rsidR="007A1D3B" w:rsidRPr="002B672B" w:rsidRDefault="007A1D3B" w:rsidP="007A1D3B">
      <w:pPr>
        <w:shd w:val="clear" w:color="auto" w:fill="FFFFFF"/>
        <w:spacing w:after="0" w:line="240" w:lineRule="auto"/>
        <w:ind w:left="1440"/>
        <w:textAlignment w:val="baseline"/>
        <w:rPr>
          <w:rFonts w:ascii="Raleway" w:eastAsia="Times New Roman" w:hAnsi="Raleway" w:cs="Times New Roman"/>
          <w:color w:val="000000"/>
          <w:kern w:val="0"/>
          <w:sz w:val="24"/>
          <w:szCs w:val="24"/>
          <w:lang w:eastAsia="en-CA"/>
          <w14:ligatures w14:val="none"/>
        </w:rPr>
      </w:pPr>
    </w:p>
    <w:p w14:paraId="33883099" w14:textId="0ABD21C5" w:rsidR="002B672B" w:rsidRPr="002B672B" w:rsidRDefault="007A1D3B" w:rsidP="007A1D3B">
      <w:pPr>
        <w:shd w:val="clear" w:color="auto" w:fill="FFFFFF"/>
        <w:spacing w:after="84" w:line="240" w:lineRule="auto"/>
        <w:textAlignment w:val="baseline"/>
        <w:rPr>
          <w:rFonts w:ascii="Raleway" w:eastAsia="Times New Roman" w:hAnsi="Raleway" w:cs="Times New Roman"/>
          <w:color w:val="000000"/>
          <w:kern w:val="0"/>
          <w:sz w:val="24"/>
          <w:szCs w:val="24"/>
          <w:lang w:eastAsia="en-CA"/>
          <w14:ligatures w14:val="none"/>
        </w:rPr>
      </w:pPr>
      <w:r w:rsidRPr="002B672B">
        <w:rPr>
          <w:rFonts w:ascii="Raleway" w:eastAsia="Times New Roman" w:hAnsi="Raleway" w:cs="Times New Roman"/>
          <w:color w:val="000000"/>
          <w:kern w:val="0"/>
          <w:sz w:val="24"/>
          <w:szCs w:val="24"/>
          <w:lang w:eastAsia="en-CA"/>
          <w14:ligatures w14:val="none"/>
        </w:rPr>
        <w:t>The renter of the bouncy castle is responsible for supervising the safety and conduct of all participants in and around the bounce castle at all times. The safety of all participants is the responsibility of the person supervising. Safety rules need to be read and understood by all people supervising. Participants should not, at any time, be allowed to do anything that is prohibited by the safety rules. Disregard of the safety rules may result in physical injuries to participants or damage to the bouncy castle</w:t>
      </w:r>
    </w:p>
    <w:p w14:paraId="2F42E8B8" w14:textId="77777777" w:rsidR="002B672B" w:rsidRPr="002B672B" w:rsidRDefault="002B672B" w:rsidP="007A1D3B">
      <w:pPr>
        <w:shd w:val="clear" w:color="auto" w:fill="FFFFFF"/>
        <w:spacing w:after="84" w:line="240" w:lineRule="auto"/>
        <w:textAlignment w:val="baseline"/>
        <w:rPr>
          <w:rFonts w:ascii="Raleway" w:eastAsia="Times New Roman" w:hAnsi="Raleway" w:cs="Times New Roman"/>
          <w:color w:val="000000"/>
          <w:kern w:val="0"/>
          <w:sz w:val="24"/>
          <w:szCs w:val="24"/>
          <w:lang w:eastAsia="en-CA"/>
          <w14:ligatures w14:val="none"/>
        </w:rPr>
      </w:pPr>
    </w:p>
    <w:p w14:paraId="0E197881" w14:textId="1084E28E" w:rsidR="002B672B" w:rsidRPr="002B672B" w:rsidRDefault="002B672B" w:rsidP="007A1D3B">
      <w:pPr>
        <w:shd w:val="clear" w:color="auto" w:fill="FFFFFF"/>
        <w:spacing w:after="84" w:line="240" w:lineRule="auto"/>
        <w:textAlignment w:val="baseline"/>
        <w:rPr>
          <w:rFonts w:ascii="Raleway" w:eastAsia="Times New Roman" w:hAnsi="Raleway" w:cs="Times New Roman"/>
          <w:color w:val="000000"/>
          <w:kern w:val="0"/>
          <w:sz w:val="24"/>
          <w:szCs w:val="24"/>
          <w:lang w:eastAsia="en-CA"/>
          <w14:ligatures w14:val="none"/>
        </w:rPr>
      </w:pPr>
      <w:r w:rsidRPr="002B672B">
        <w:rPr>
          <w:rFonts w:ascii="Raleway" w:eastAsia="Times New Roman" w:hAnsi="Raleway" w:cs="Times New Roman"/>
          <w:color w:val="000000"/>
          <w:kern w:val="0"/>
          <w:sz w:val="24"/>
          <w:szCs w:val="24"/>
          <w:lang w:eastAsia="en-CA"/>
          <w14:ligatures w14:val="none"/>
        </w:rPr>
        <w:t>______________________________________________________________________</w:t>
      </w:r>
    </w:p>
    <w:p w14:paraId="6E664244" w14:textId="3E2DA5F0" w:rsidR="002B672B" w:rsidRPr="002B672B" w:rsidRDefault="002B672B" w:rsidP="007A1D3B">
      <w:pPr>
        <w:shd w:val="clear" w:color="auto" w:fill="FFFFFF"/>
        <w:spacing w:after="84" w:line="240" w:lineRule="auto"/>
        <w:textAlignment w:val="baseline"/>
        <w:rPr>
          <w:rFonts w:ascii="Raleway" w:eastAsia="Times New Roman" w:hAnsi="Raleway" w:cs="Times New Roman"/>
          <w:color w:val="000000"/>
          <w:kern w:val="0"/>
          <w:sz w:val="24"/>
          <w:szCs w:val="24"/>
          <w:lang w:eastAsia="en-CA"/>
          <w14:ligatures w14:val="none"/>
        </w:rPr>
      </w:pPr>
      <w:r w:rsidRPr="002B672B">
        <w:rPr>
          <w:rFonts w:ascii="Raleway" w:eastAsia="Times New Roman" w:hAnsi="Raleway" w:cs="Times New Roman"/>
          <w:color w:val="000000"/>
          <w:kern w:val="0"/>
          <w:sz w:val="24"/>
          <w:szCs w:val="24"/>
          <w:lang w:eastAsia="en-CA"/>
          <w14:ligatures w14:val="none"/>
        </w:rPr>
        <w:t>I release Bevy’s &amp; Bites from all liability from cause of injure that may arise from use of the bouncy castle.</w:t>
      </w:r>
    </w:p>
    <w:p w14:paraId="5BB949BB" w14:textId="77777777" w:rsidR="002B672B" w:rsidRPr="002B672B" w:rsidRDefault="002B672B" w:rsidP="007A1D3B">
      <w:pPr>
        <w:shd w:val="clear" w:color="auto" w:fill="FFFFFF"/>
        <w:spacing w:after="84" w:line="240" w:lineRule="auto"/>
        <w:textAlignment w:val="baseline"/>
        <w:rPr>
          <w:rFonts w:ascii="Raleway" w:eastAsia="Times New Roman" w:hAnsi="Raleway" w:cs="Times New Roman"/>
          <w:color w:val="000000"/>
          <w:kern w:val="0"/>
          <w:sz w:val="24"/>
          <w:szCs w:val="24"/>
          <w:lang w:eastAsia="en-CA"/>
          <w14:ligatures w14:val="none"/>
        </w:rPr>
      </w:pPr>
    </w:p>
    <w:p w14:paraId="0406A15D" w14:textId="7AD3F869" w:rsidR="00A87B47" w:rsidRPr="002B672B" w:rsidRDefault="002B672B" w:rsidP="007A1D3B">
      <w:pPr>
        <w:rPr>
          <w:rFonts w:ascii="Raleway" w:hAnsi="Raleway"/>
          <w:sz w:val="26"/>
          <w:szCs w:val="26"/>
        </w:rPr>
      </w:pPr>
      <w:r w:rsidRPr="002B672B">
        <w:rPr>
          <w:rFonts w:ascii="Raleway" w:hAnsi="Raleway"/>
          <w:sz w:val="24"/>
          <w:szCs w:val="24"/>
        </w:rPr>
        <w:t>________________________________</w:t>
      </w:r>
      <w:r w:rsidRPr="002B672B">
        <w:rPr>
          <w:rFonts w:ascii="Raleway" w:hAnsi="Raleway"/>
          <w:sz w:val="24"/>
          <w:szCs w:val="24"/>
        </w:rPr>
        <w:tab/>
      </w:r>
      <w:r w:rsidRPr="002B672B">
        <w:rPr>
          <w:rFonts w:ascii="Raleway" w:hAnsi="Raleway"/>
          <w:sz w:val="24"/>
          <w:szCs w:val="24"/>
        </w:rPr>
        <w:tab/>
      </w:r>
      <w:r w:rsidRPr="002B672B">
        <w:rPr>
          <w:rFonts w:ascii="Raleway" w:hAnsi="Raleway"/>
          <w:sz w:val="24"/>
          <w:szCs w:val="24"/>
        </w:rPr>
        <w:tab/>
      </w:r>
      <w:r w:rsidRPr="002B672B">
        <w:rPr>
          <w:rFonts w:ascii="Raleway" w:hAnsi="Raleway"/>
          <w:sz w:val="24"/>
          <w:szCs w:val="24"/>
        </w:rPr>
        <w:tab/>
        <w:t>____________________</w:t>
      </w:r>
      <w:r w:rsidRPr="002B672B">
        <w:rPr>
          <w:rFonts w:ascii="Raleway" w:hAnsi="Raleway"/>
          <w:sz w:val="24"/>
          <w:szCs w:val="24"/>
        </w:rPr>
        <w:br/>
        <w:t>Signature of Rente</w:t>
      </w:r>
      <w:r w:rsidRPr="002B672B">
        <w:rPr>
          <w:rFonts w:ascii="Raleway" w:hAnsi="Raleway"/>
          <w:sz w:val="26"/>
          <w:szCs w:val="26"/>
        </w:rPr>
        <w:t>r</w:t>
      </w:r>
      <w:r w:rsidRPr="002B672B">
        <w:rPr>
          <w:rFonts w:ascii="Raleway" w:hAnsi="Raleway"/>
          <w:sz w:val="26"/>
          <w:szCs w:val="26"/>
        </w:rPr>
        <w:tab/>
      </w:r>
      <w:r w:rsidRPr="002B672B">
        <w:rPr>
          <w:rFonts w:ascii="Raleway" w:hAnsi="Raleway"/>
          <w:sz w:val="26"/>
          <w:szCs w:val="26"/>
        </w:rPr>
        <w:tab/>
      </w:r>
      <w:r w:rsidRPr="002B672B">
        <w:rPr>
          <w:rFonts w:ascii="Raleway" w:hAnsi="Raleway"/>
          <w:sz w:val="26"/>
          <w:szCs w:val="26"/>
        </w:rPr>
        <w:tab/>
      </w:r>
      <w:r w:rsidRPr="002B672B">
        <w:rPr>
          <w:rFonts w:ascii="Raleway" w:hAnsi="Raleway"/>
          <w:sz w:val="26"/>
          <w:szCs w:val="26"/>
        </w:rPr>
        <w:tab/>
      </w:r>
      <w:r w:rsidRPr="002B672B">
        <w:rPr>
          <w:rFonts w:ascii="Raleway" w:hAnsi="Raleway"/>
          <w:sz w:val="26"/>
          <w:szCs w:val="26"/>
        </w:rPr>
        <w:tab/>
      </w:r>
      <w:r w:rsidRPr="002B672B">
        <w:rPr>
          <w:rFonts w:ascii="Raleway" w:hAnsi="Raleway"/>
          <w:sz w:val="26"/>
          <w:szCs w:val="26"/>
        </w:rPr>
        <w:tab/>
        <w:t>Date</w:t>
      </w:r>
    </w:p>
    <w:sectPr w:rsidR="00A87B47" w:rsidRPr="002B672B">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Open Sans">
    <w:charset w:val="00"/>
    <w:family w:val="swiss"/>
    <w:pitch w:val="variable"/>
    <w:sig w:usb0="E00002EF" w:usb1="4000205B" w:usb2="00000028" w:usb3="00000000" w:csb0="0000019F" w:csb1="00000000"/>
  </w:font>
  <w:font w:name="Raleway">
    <w:charset w:val="00"/>
    <w:family w:val="auto"/>
    <w:pitch w:val="variable"/>
    <w:sig w:usb0="A00002FF" w:usb1="5000205B" w:usb2="00000000" w:usb3="00000000" w:csb0="00000197"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6F07AA"/>
    <w:multiLevelType w:val="multilevel"/>
    <w:tmpl w:val="634851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1911897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1529"/>
    <w:rsid w:val="002B672B"/>
    <w:rsid w:val="00425584"/>
    <w:rsid w:val="00691529"/>
    <w:rsid w:val="00767AA2"/>
    <w:rsid w:val="007A1D3B"/>
    <w:rsid w:val="00A87B47"/>
    <w:rsid w:val="00AA79B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65F116"/>
  <w15:chartTrackingRefBased/>
  <w15:docId w15:val="{61DFD5DA-F2F0-4CB9-984E-500C5E6B49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91529"/>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691529"/>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691529"/>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691529"/>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691529"/>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69152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9152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9152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9152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91529"/>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691529"/>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691529"/>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691529"/>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691529"/>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69152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9152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9152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91529"/>
    <w:rPr>
      <w:rFonts w:eastAsiaTheme="majorEastAsia" w:cstheme="majorBidi"/>
      <w:color w:val="272727" w:themeColor="text1" w:themeTint="D8"/>
    </w:rPr>
  </w:style>
  <w:style w:type="paragraph" w:styleId="Title">
    <w:name w:val="Title"/>
    <w:basedOn w:val="Normal"/>
    <w:next w:val="Normal"/>
    <w:link w:val="TitleChar"/>
    <w:uiPriority w:val="10"/>
    <w:qFormat/>
    <w:rsid w:val="0069152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9152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9152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9152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91529"/>
    <w:pPr>
      <w:spacing w:before="160"/>
      <w:jc w:val="center"/>
    </w:pPr>
    <w:rPr>
      <w:i/>
      <w:iCs/>
      <w:color w:val="404040" w:themeColor="text1" w:themeTint="BF"/>
    </w:rPr>
  </w:style>
  <w:style w:type="character" w:customStyle="1" w:styleId="QuoteChar">
    <w:name w:val="Quote Char"/>
    <w:basedOn w:val="DefaultParagraphFont"/>
    <w:link w:val="Quote"/>
    <w:uiPriority w:val="29"/>
    <w:rsid w:val="00691529"/>
    <w:rPr>
      <w:i/>
      <w:iCs/>
      <w:color w:val="404040" w:themeColor="text1" w:themeTint="BF"/>
    </w:rPr>
  </w:style>
  <w:style w:type="paragraph" w:styleId="ListParagraph">
    <w:name w:val="List Paragraph"/>
    <w:basedOn w:val="Normal"/>
    <w:uiPriority w:val="34"/>
    <w:qFormat/>
    <w:rsid w:val="00691529"/>
    <w:pPr>
      <w:ind w:left="720"/>
      <w:contextualSpacing/>
    </w:pPr>
  </w:style>
  <w:style w:type="character" w:styleId="IntenseEmphasis">
    <w:name w:val="Intense Emphasis"/>
    <w:basedOn w:val="DefaultParagraphFont"/>
    <w:uiPriority w:val="21"/>
    <w:qFormat/>
    <w:rsid w:val="00691529"/>
    <w:rPr>
      <w:i/>
      <w:iCs/>
      <w:color w:val="2F5496" w:themeColor="accent1" w:themeShade="BF"/>
    </w:rPr>
  </w:style>
  <w:style w:type="paragraph" w:styleId="IntenseQuote">
    <w:name w:val="Intense Quote"/>
    <w:basedOn w:val="Normal"/>
    <w:next w:val="Normal"/>
    <w:link w:val="IntenseQuoteChar"/>
    <w:uiPriority w:val="30"/>
    <w:qFormat/>
    <w:rsid w:val="0069152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691529"/>
    <w:rPr>
      <w:i/>
      <w:iCs/>
      <w:color w:val="2F5496" w:themeColor="accent1" w:themeShade="BF"/>
    </w:rPr>
  </w:style>
  <w:style w:type="character" w:styleId="IntenseReference">
    <w:name w:val="Intense Reference"/>
    <w:basedOn w:val="DefaultParagraphFont"/>
    <w:uiPriority w:val="32"/>
    <w:qFormat/>
    <w:rsid w:val="0069152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7349822">
      <w:bodyDiv w:val="1"/>
      <w:marLeft w:val="0"/>
      <w:marRight w:val="0"/>
      <w:marTop w:val="0"/>
      <w:marBottom w:val="0"/>
      <w:divBdr>
        <w:top w:val="none" w:sz="0" w:space="0" w:color="auto"/>
        <w:left w:val="none" w:sz="0" w:space="0" w:color="auto"/>
        <w:bottom w:val="none" w:sz="0" w:space="0" w:color="auto"/>
        <w:right w:val="none" w:sz="0" w:space="0" w:color="auto"/>
      </w:divBdr>
      <w:divsChild>
        <w:div w:id="1618366800">
          <w:marLeft w:val="0"/>
          <w:marRight w:val="0"/>
          <w:marTop w:val="0"/>
          <w:marBottom w:val="0"/>
          <w:divBdr>
            <w:top w:val="none" w:sz="0" w:space="0" w:color="auto"/>
            <w:left w:val="none" w:sz="0" w:space="0" w:color="auto"/>
            <w:bottom w:val="none" w:sz="0" w:space="0" w:color="auto"/>
            <w:right w:val="none" w:sz="0" w:space="0" w:color="auto"/>
          </w:divBdr>
        </w:div>
        <w:div w:id="1539513650">
          <w:marLeft w:val="0"/>
          <w:marRight w:val="0"/>
          <w:marTop w:val="0"/>
          <w:marBottom w:val="0"/>
          <w:divBdr>
            <w:top w:val="none" w:sz="0" w:space="0" w:color="auto"/>
            <w:left w:val="none" w:sz="0" w:space="0" w:color="auto"/>
            <w:bottom w:val="none" w:sz="0" w:space="0" w:color="auto"/>
            <w:right w:val="none" w:sz="0" w:space="0" w:color="auto"/>
          </w:divBdr>
          <w:divsChild>
            <w:div w:id="211893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268</Words>
  <Characters>1534</Characters>
  <Application>Microsoft Office Word</Application>
  <DocSecurity>0</DocSecurity>
  <Lines>12</Lines>
  <Paragraphs>3</Paragraphs>
  <ScaleCrop>false</ScaleCrop>
  <Company/>
  <LinksUpToDate>false</LinksUpToDate>
  <CharactersWithSpaces>1799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Shelley Lake</dc:creator>
  <cp:keywords/>
  <dc:description/>
  <cp:lastModifiedBy>Shelley Lake</cp:lastModifiedBy>
  <cp:revision>3</cp:revision>
  <dcterms:created xsi:type="dcterms:W3CDTF">2025-03-08T15:18:00Z</dcterms:created>
  <dcterms:modified xsi:type="dcterms:W3CDTF">2025-03-08T15:29:00Z</dcterms:modified>
</cp:coreProperties>
</file>